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EC9A02" w14:textId="77777777" w:rsidR="000F60FA" w:rsidRPr="009114D4" w:rsidRDefault="009114D4" w:rsidP="00511B35">
      <w:pPr>
        <w:ind w:left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   </w:t>
      </w:r>
      <w:r w:rsidR="00304F28">
        <w:rPr>
          <w:rFonts w:ascii="Arial" w:eastAsia="Arial" w:hAnsi="Arial" w:cs="Arial"/>
          <w:b/>
          <w:sz w:val="24"/>
          <w:szCs w:val="24"/>
        </w:rPr>
        <w:t xml:space="preserve"> </w:t>
      </w:r>
      <w:r w:rsidR="000F60FA" w:rsidRPr="009114D4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2DDD035D" w14:textId="596EF5AE" w:rsidR="000F60FA" w:rsidRPr="009114D4" w:rsidRDefault="000F60FA" w:rsidP="00511B35">
      <w:pPr>
        <w:pStyle w:val="Default"/>
        <w:jc w:val="both"/>
        <w:rPr>
          <w:rFonts w:ascii="Arial" w:hAnsi="Arial" w:cs="Arial"/>
          <w:b/>
          <w:bCs/>
        </w:rPr>
      </w:pPr>
      <w:r w:rsidRPr="009114D4">
        <w:rPr>
          <w:rFonts w:ascii="Arial" w:hAnsi="Arial" w:cs="Arial"/>
          <w:bCs/>
        </w:rPr>
        <w:t xml:space="preserve">      IV SEMESTER    </w:t>
      </w:r>
      <w:r w:rsidRPr="009114D4">
        <w:rPr>
          <w:rFonts w:ascii="Arial" w:hAnsi="Arial" w:cs="Arial"/>
          <w:b/>
        </w:rPr>
        <w:tab/>
      </w:r>
      <w:r w:rsidRPr="009114D4">
        <w:rPr>
          <w:rFonts w:ascii="Arial" w:hAnsi="Arial" w:cs="Arial"/>
          <w:b/>
        </w:rPr>
        <w:tab/>
        <w:t xml:space="preserve">                  </w:t>
      </w:r>
      <w:r w:rsidRPr="009114D4">
        <w:rPr>
          <w:rFonts w:ascii="Arial" w:eastAsia="Arial" w:hAnsi="Arial" w:cs="Arial"/>
          <w:b/>
        </w:rPr>
        <w:t>BOTANY</w:t>
      </w:r>
      <w:r w:rsidRPr="009114D4">
        <w:rPr>
          <w:rFonts w:ascii="Arial" w:hAnsi="Arial" w:cs="Arial"/>
          <w:b/>
          <w:spacing w:val="-4"/>
        </w:rPr>
        <w:tab/>
      </w:r>
      <w:r w:rsidRPr="009114D4">
        <w:rPr>
          <w:rFonts w:ascii="Arial" w:hAnsi="Arial" w:cs="Arial"/>
          <w:b/>
          <w:spacing w:val="-4"/>
        </w:rPr>
        <w:tab/>
        <w:t xml:space="preserve">            </w:t>
      </w:r>
      <w:bookmarkStart w:id="0" w:name="_GoBack"/>
      <w:bookmarkEnd w:id="0"/>
      <w:r w:rsidRPr="009114D4">
        <w:rPr>
          <w:rFonts w:ascii="Arial" w:hAnsi="Arial" w:cs="Arial"/>
          <w:b/>
          <w:spacing w:val="-4"/>
        </w:rPr>
        <w:t xml:space="preserve">  </w:t>
      </w:r>
      <w:r w:rsidRPr="009114D4">
        <w:rPr>
          <w:rFonts w:ascii="Arial" w:hAnsi="Arial" w:cs="Arial"/>
          <w:bCs/>
        </w:rPr>
        <w:t>TIME: 4HRS/WEEK</w:t>
      </w:r>
    </w:p>
    <w:p w14:paraId="12D6C8F3" w14:textId="767FC323" w:rsidR="000F60FA" w:rsidRPr="009114D4" w:rsidRDefault="000F60FA" w:rsidP="00511B35">
      <w:pPr>
        <w:rPr>
          <w:rFonts w:ascii="Arial" w:hAnsi="Arial" w:cs="Arial"/>
          <w:b/>
          <w:bCs/>
          <w:sz w:val="24"/>
          <w:szCs w:val="24"/>
        </w:rPr>
      </w:pPr>
      <w:r w:rsidRPr="009114D4">
        <w:rPr>
          <w:rFonts w:ascii="Arial" w:hAnsi="Arial" w:cs="Arial"/>
          <w:bCs/>
          <w:sz w:val="24"/>
          <w:szCs w:val="24"/>
        </w:rPr>
        <w:t xml:space="preserve">    B-M</w:t>
      </w:r>
      <w:r w:rsidR="007A583F">
        <w:rPr>
          <w:rFonts w:ascii="Arial" w:hAnsi="Arial" w:cs="Arial"/>
          <w:bCs/>
          <w:sz w:val="24"/>
          <w:szCs w:val="24"/>
        </w:rPr>
        <w:t>i</w:t>
      </w:r>
      <w:r w:rsidRPr="009114D4">
        <w:rPr>
          <w:rFonts w:ascii="Arial" w:hAnsi="Arial" w:cs="Arial"/>
          <w:bCs/>
          <w:sz w:val="24"/>
          <w:szCs w:val="24"/>
        </w:rPr>
        <w:t>2-4101(3</w:t>
      </w:r>
      <w:proofErr w:type="gramStart"/>
      <w:r w:rsidRPr="009114D4">
        <w:rPr>
          <w:rFonts w:ascii="Arial" w:hAnsi="Arial" w:cs="Arial"/>
          <w:bCs/>
          <w:sz w:val="24"/>
          <w:szCs w:val="24"/>
        </w:rPr>
        <w:t>)</w:t>
      </w:r>
      <w:r w:rsidRPr="009114D4">
        <w:rPr>
          <w:rFonts w:ascii="Arial" w:hAnsi="Arial" w:cs="Arial"/>
          <w:b/>
          <w:bCs/>
          <w:sz w:val="24"/>
          <w:szCs w:val="24"/>
        </w:rPr>
        <w:t xml:space="preserve">  </w:t>
      </w:r>
      <w:r w:rsidRPr="009114D4">
        <w:rPr>
          <w:rFonts w:ascii="Arial" w:eastAsia="Arial" w:hAnsi="Arial" w:cs="Arial"/>
          <w:b/>
          <w:sz w:val="24"/>
          <w:szCs w:val="24"/>
        </w:rPr>
        <w:t>PLANT</w:t>
      </w:r>
      <w:proofErr w:type="gramEnd"/>
      <w:r w:rsidRPr="009114D4">
        <w:rPr>
          <w:rFonts w:ascii="Arial" w:eastAsia="Arial" w:hAnsi="Arial" w:cs="Arial"/>
          <w:b/>
          <w:sz w:val="24"/>
          <w:szCs w:val="24"/>
        </w:rPr>
        <w:t xml:space="preserve"> ECOLOGY,BIODIVERSITY AND PHYTOGEOGRAPHY</w:t>
      </w:r>
      <w:r w:rsidRPr="009114D4">
        <w:rPr>
          <w:rFonts w:ascii="Arial" w:hAnsi="Arial" w:cs="Arial"/>
          <w:sz w:val="24"/>
          <w:szCs w:val="24"/>
        </w:rPr>
        <w:t>MARKS: 100</w:t>
      </w:r>
    </w:p>
    <w:p w14:paraId="54E7D4AA" w14:textId="1E6E0223" w:rsidR="000F60FA" w:rsidRPr="009114D4" w:rsidRDefault="000F60FA" w:rsidP="00511B3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9114D4">
        <w:rPr>
          <w:rFonts w:ascii="Arial" w:hAnsi="Arial" w:cs="Arial"/>
          <w:bCs/>
          <w:sz w:val="24"/>
          <w:szCs w:val="24"/>
        </w:rPr>
        <w:t xml:space="preserve">     </w:t>
      </w:r>
      <w:proofErr w:type="spellStart"/>
      <w:r w:rsidRPr="009114D4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9114D4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Pr="009114D4">
        <w:rPr>
          <w:rFonts w:ascii="Arial" w:hAnsi="Arial" w:cs="Arial"/>
          <w:bCs/>
          <w:sz w:val="24"/>
          <w:szCs w:val="24"/>
        </w:rPr>
        <w:t>Batch</w:t>
      </w:r>
      <w:r w:rsidRPr="009114D4">
        <w:rPr>
          <w:rFonts w:ascii="Arial" w:hAnsi="Arial" w:cs="Arial"/>
          <w:sz w:val="24"/>
          <w:szCs w:val="24"/>
        </w:rPr>
        <w:t xml:space="preserve">)   </w:t>
      </w:r>
      <w:proofErr w:type="gramEnd"/>
      <w:r w:rsidRPr="009114D4">
        <w:rPr>
          <w:rFonts w:ascii="Arial" w:hAnsi="Arial" w:cs="Arial"/>
          <w:sz w:val="24"/>
          <w:szCs w:val="24"/>
        </w:rPr>
        <w:t xml:space="preserve">              </w:t>
      </w:r>
      <w:r w:rsidRPr="009114D4">
        <w:rPr>
          <w:rFonts w:ascii="Arial" w:hAnsi="Arial" w:cs="Arial"/>
          <w:b/>
          <w:bCs/>
          <w:sz w:val="24"/>
          <w:szCs w:val="24"/>
        </w:rPr>
        <w:t>SYLLABUS</w:t>
      </w:r>
      <w:r w:rsidRPr="009114D4">
        <w:rPr>
          <w:rFonts w:ascii="Arial" w:eastAsia="Arial" w:hAnsi="Arial" w:cs="Arial"/>
          <w:b/>
          <w:sz w:val="24"/>
          <w:szCs w:val="24"/>
        </w:rPr>
        <w:tab/>
      </w:r>
    </w:p>
    <w:p w14:paraId="5CD6550C" w14:textId="77777777" w:rsidR="000F60FA" w:rsidRPr="009114D4" w:rsidRDefault="000F60FA" w:rsidP="00511B35">
      <w:pPr>
        <w:tabs>
          <w:tab w:val="left" w:pos="3786"/>
        </w:tabs>
        <w:jc w:val="both"/>
        <w:rPr>
          <w:rFonts w:ascii="Arial" w:eastAsia="Arial" w:hAnsi="Arial" w:cs="Arial"/>
          <w:b/>
          <w:sz w:val="24"/>
          <w:szCs w:val="24"/>
        </w:rPr>
      </w:pPr>
    </w:p>
    <w:p w14:paraId="25899EA7" w14:textId="77777777" w:rsidR="00C975DE" w:rsidRPr="00511B35" w:rsidRDefault="00304F28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511B35">
        <w:rPr>
          <w:rFonts w:ascii="Arial" w:eastAsia="Arial" w:hAnsi="Arial" w:cs="Arial"/>
          <w:b/>
          <w:color w:val="000000"/>
          <w:sz w:val="24"/>
          <w:szCs w:val="24"/>
        </w:rPr>
        <w:t xml:space="preserve">I. Objectives: </w:t>
      </w:r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By the end of this course the learner has: </w:t>
      </w:r>
    </w:p>
    <w:p w14:paraId="2B9838B9" w14:textId="6ED40015" w:rsidR="00C975DE" w:rsidRPr="00511B35" w:rsidRDefault="00511B35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425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</w:t>
      </w:r>
      <w:r w:rsidR="00B72B59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 xml:space="preserve">1. </w:t>
      </w:r>
      <w:r w:rsidR="009114D4" w:rsidRPr="00511B35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 xml:space="preserve">To figure-out the components of ecosystem and energy flow among different trophic </w:t>
      </w:r>
      <w:r w:rsidR="009114D4" w:rsidRPr="00511B35">
        <w:rPr>
          <w:rFonts w:ascii="Arial" w:eastAsia="Arial" w:hAnsi="Arial" w:cs="Arial"/>
          <w:color w:val="000000"/>
          <w:sz w:val="24"/>
          <w:szCs w:val="24"/>
        </w:rPr>
        <w:t xml:space="preserve">  </w:t>
      </w:r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 xml:space="preserve">levels. </w:t>
      </w:r>
    </w:p>
    <w:p w14:paraId="09C4D2B3" w14:textId="7DA2BC14" w:rsidR="00C975DE" w:rsidRPr="00511B35" w:rsidRDefault="00B72B59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142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 xml:space="preserve">2. To apprise the characteristics of autecology and synecology. </w:t>
      </w:r>
    </w:p>
    <w:p w14:paraId="5ED3C710" w14:textId="67163F07" w:rsidR="00C975DE" w:rsidRPr="00511B35" w:rsidRDefault="00B72B59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142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 xml:space="preserve">3. To understand the climatic change and associated impacts on biotic components. </w:t>
      </w:r>
    </w:p>
    <w:p w14:paraId="7D8886D4" w14:textId="5B7CE1CF" w:rsidR="00C975DE" w:rsidRPr="00511B35" w:rsidRDefault="00B72B59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142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 xml:space="preserve">4. To discern the value of biodiversity, threats and conservation strategies. </w:t>
      </w:r>
    </w:p>
    <w:p w14:paraId="79A960EF" w14:textId="60EF9C1D" w:rsidR="00C975DE" w:rsidRPr="00511B35" w:rsidRDefault="00B72B59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142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 xml:space="preserve">5. To know the distribution of various plant groups in different geographical areas. </w:t>
      </w:r>
    </w:p>
    <w:p w14:paraId="4A3B8069" w14:textId="77777777" w:rsidR="00B72B59" w:rsidRDefault="00B72B59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71F89CA5" w14:textId="2428BF31" w:rsidR="00C975DE" w:rsidRPr="00511B35" w:rsidRDefault="00304F28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511B35">
        <w:rPr>
          <w:rFonts w:ascii="Arial" w:eastAsia="Arial" w:hAnsi="Arial" w:cs="Arial"/>
          <w:b/>
          <w:color w:val="000000"/>
          <w:sz w:val="24"/>
          <w:szCs w:val="24"/>
        </w:rPr>
        <w:t xml:space="preserve">II. </w:t>
      </w:r>
      <w:r w:rsidRPr="00511B35">
        <w:rPr>
          <w:rFonts w:ascii="Arial" w:eastAsia="Arial" w:hAnsi="Arial" w:cs="Arial"/>
          <w:b/>
          <w:sz w:val="24"/>
          <w:szCs w:val="24"/>
        </w:rPr>
        <w:t>Course</w:t>
      </w:r>
      <w:r w:rsidRPr="00511B35">
        <w:rPr>
          <w:rFonts w:ascii="Arial" w:eastAsia="Arial" w:hAnsi="Arial" w:cs="Arial"/>
          <w:b/>
          <w:color w:val="000000"/>
          <w:sz w:val="24"/>
          <w:szCs w:val="24"/>
        </w:rPr>
        <w:t xml:space="preserve"> Outcomes: </w:t>
      </w:r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On completion of this course students will be able to: </w:t>
      </w:r>
    </w:p>
    <w:p w14:paraId="699E4E77" w14:textId="0E26AC0F" w:rsidR="00C975DE" w:rsidRPr="00511B35" w:rsidRDefault="00B72B59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84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</w:t>
      </w:r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 xml:space="preserve">1. Explain the interactions among the biotic and abiotic components in an ecosystem. </w:t>
      </w:r>
    </w:p>
    <w:p w14:paraId="7935140D" w14:textId="6DBB228E" w:rsidR="00C975DE" w:rsidRPr="00511B35" w:rsidRDefault="00B72B59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84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</w:t>
      </w:r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 xml:space="preserve">2. Summarize the characteristics of a population and a community. </w:t>
      </w:r>
    </w:p>
    <w:p w14:paraId="044F3B5A" w14:textId="5DB76022" w:rsidR="00C975DE" w:rsidRPr="00511B35" w:rsidRDefault="00B72B59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84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</w:t>
      </w:r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 xml:space="preserve">3. Anticipate the environmental problems arising due to climate change. </w:t>
      </w:r>
    </w:p>
    <w:p w14:paraId="6EA48C49" w14:textId="64BA46F2" w:rsidR="00C975DE" w:rsidRPr="00511B35" w:rsidRDefault="00B72B59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84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</w:t>
      </w:r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 xml:space="preserve">4. Assess the value of biodiversity and choose appropriate conservation strategy. </w:t>
      </w:r>
    </w:p>
    <w:p w14:paraId="39A6CD3F" w14:textId="33877659" w:rsidR="00C975DE" w:rsidRPr="00511B35" w:rsidRDefault="00B72B59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84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</w:t>
      </w:r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 xml:space="preserve">5. Make a survey on the distribution of various plant groups in a specified geographical area. </w:t>
      </w:r>
    </w:p>
    <w:p w14:paraId="63E5DC9D" w14:textId="77777777" w:rsidR="00B72B59" w:rsidRDefault="00B72B59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4F1CC61F" w14:textId="6344DD2C" w:rsidR="00C975DE" w:rsidRPr="00511B35" w:rsidRDefault="00304F28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511B35">
        <w:rPr>
          <w:rFonts w:ascii="Arial" w:eastAsia="Arial" w:hAnsi="Arial" w:cs="Arial"/>
          <w:b/>
          <w:color w:val="000000"/>
          <w:sz w:val="24"/>
          <w:szCs w:val="24"/>
        </w:rPr>
        <w:t xml:space="preserve">III. Syllabus of Theory: </w:t>
      </w:r>
    </w:p>
    <w:p w14:paraId="289B903C" w14:textId="77777777" w:rsidR="00B72B59" w:rsidRDefault="009114D4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 w:rsidRPr="00511B35">
        <w:rPr>
          <w:rFonts w:ascii="Arial" w:eastAsia="Arial" w:hAnsi="Arial" w:cs="Arial"/>
          <w:b/>
          <w:color w:val="000000"/>
          <w:sz w:val="24"/>
          <w:szCs w:val="24"/>
        </w:rPr>
        <w:t xml:space="preserve">    </w:t>
      </w:r>
    </w:p>
    <w:p w14:paraId="1DE9841B" w14:textId="56482560" w:rsidR="00C975DE" w:rsidRPr="00511B35" w:rsidRDefault="00B72B59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511B35">
        <w:rPr>
          <w:rFonts w:ascii="Arial" w:eastAsia="Arial" w:hAnsi="Arial" w:cs="Arial"/>
          <w:b/>
          <w:color w:val="000000"/>
          <w:sz w:val="24"/>
          <w:szCs w:val="24"/>
        </w:rPr>
        <w:t>UNIT</w:t>
      </w:r>
      <w:r w:rsidR="00304F28" w:rsidRPr="00511B35">
        <w:rPr>
          <w:rFonts w:ascii="Arial" w:eastAsia="Arial" w:hAnsi="Arial" w:cs="Arial"/>
          <w:b/>
          <w:color w:val="000000"/>
          <w:sz w:val="24"/>
          <w:szCs w:val="24"/>
        </w:rPr>
        <w:t>-</w:t>
      </w:r>
      <w:r>
        <w:rPr>
          <w:rFonts w:ascii="Arial" w:eastAsia="Arial" w:hAnsi="Arial" w:cs="Arial"/>
          <w:b/>
          <w:color w:val="000000"/>
          <w:sz w:val="24"/>
          <w:szCs w:val="24"/>
        </w:rPr>
        <w:t>I</w:t>
      </w:r>
      <w:r w:rsidR="00304F28" w:rsidRPr="00511B35">
        <w:rPr>
          <w:rFonts w:ascii="Arial" w:eastAsia="Arial" w:hAnsi="Arial" w:cs="Arial"/>
          <w:b/>
          <w:color w:val="000000"/>
          <w:sz w:val="24"/>
          <w:szCs w:val="24"/>
        </w:rPr>
        <w:t xml:space="preserve">: Basic concepts in ecology 10 Hrs. </w:t>
      </w:r>
    </w:p>
    <w:p w14:paraId="227DC86B" w14:textId="77777777" w:rsidR="00C975DE" w:rsidRPr="00511B35" w:rsidRDefault="00304F28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1. Ecology: definition, branches and significance; relation with other sciences. </w:t>
      </w:r>
    </w:p>
    <w:p w14:paraId="4E7E64B9" w14:textId="77777777" w:rsidR="00C975DE" w:rsidRPr="00511B35" w:rsidRDefault="00304F28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2. Structure and functions of ecosystems- abiotic and biotic components; flow of energy. </w:t>
      </w:r>
    </w:p>
    <w:p w14:paraId="61EADB5B" w14:textId="77777777" w:rsidR="00C975DE" w:rsidRPr="00511B35" w:rsidRDefault="00304F28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3. Cycling of materials: water, carbon, nitrogen and phosphorus; trophic pyramids, food </w:t>
      </w:r>
    </w:p>
    <w:p w14:paraId="09EE1D36" w14:textId="77777777" w:rsidR="00C975DE" w:rsidRPr="00511B35" w:rsidRDefault="00304F28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chains and food webs. </w:t>
      </w:r>
    </w:p>
    <w:p w14:paraId="0EE34A5B" w14:textId="77777777" w:rsidR="00C975DE" w:rsidRPr="00511B35" w:rsidRDefault="00304F28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4. Plants and environment: Climatic (light and temperature) and edaphic. </w:t>
      </w:r>
    </w:p>
    <w:p w14:paraId="40A83F34" w14:textId="77777777" w:rsidR="00C975DE" w:rsidRPr="00511B35" w:rsidRDefault="00304F28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5. Interactions among plants; interactions between plants and animals. </w:t>
      </w:r>
    </w:p>
    <w:p w14:paraId="66AD038C" w14:textId="77777777" w:rsidR="00B72B59" w:rsidRDefault="00B72B59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118D85EF" w14:textId="591A72A5" w:rsidR="00C975DE" w:rsidRPr="00511B35" w:rsidRDefault="00B72B59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511B35">
        <w:rPr>
          <w:rFonts w:ascii="Arial" w:eastAsia="Arial" w:hAnsi="Arial" w:cs="Arial"/>
          <w:b/>
          <w:color w:val="000000"/>
          <w:sz w:val="24"/>
          <w:szCs w:val="24"/>
        </w:rPr>
        <w:t>UNIT</w:t>
      </w:r>
      <w:r w:rsidR="00304F28" w:rsidRPr="00511B35">
        <w:rPr>
          <w:rFonts w:ascii="Arial" w:eastAsia="Arial" w:hAnsi="Arial" w:cs="Arial"/>
          <w:b/>
          <w:color w:val="000000"/>
          <w:sz w:val="24"/>
          <w:szCs w:val="24"/>
        </w:rPr>
        <w:t>-</w:t>
      </w:r>
      <w:r>
        <w:rPr>
          <w:rFonts w:ascii="Arial" w:eastAsia="Arial" w:hAnsi="Arial" w:cs="Arial"/>
          <w:b/>
          <w:color w:val="000000"/>
          <w:sz w:val="24"/>
          <w:szCs w:val="24"/>
        </w:rPr>
        <w:t>II</w:t>
      </w:r>
      <w:r w:rsidR="00304F28" w:rsidRPr="00511B35">
        <w:rPr>
          <w:rFonts w:ascii="Arial" w:eastAsia="Arial" w:hAnsi="Arial" w:cs="Arial"/>
          <w:b/>
          <w:color w:val="000000"/>
          <w:sz w:val="24"/>
          <w:szCs w:val="24"/>
        </w:rPr>
        <w:t xml:space="preserve">: Population and community ecology 10Hrs. </w:t>
      </w:r>
    </w:p>
    <w:p w14:paraId="7D57E5B5" w14:textId="77777777" w:rsidR="00C975DE" w:rsidRPr="00511B35" w:rsidRDefault="00304F28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1. Population ecology: definition, characteristics -natality, mortality, growth curves, ecotypes, </w:t>
      </w:r>
    </w:p>
    <w:p w14:paraId="30144053" w14:textId="77777777" w:rsidR="00C975DE" w:rsidRPr="00511B35" w:rsidRDefault="00304F28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proofErr w:type="spellStart"/>
      <w:r w:rsidRPr="00511B35">
        <w:rPr>
          <w:rFonts w:ascii="Arial" w:eastAsia="Arial" w:hAnsi="Arial" w:cs="Arial"/>
          <w:color w:val="000000"/>
          <w:sz w:val="24"/>
          <w:szCs w:val="24"/>
        </w:rPr>
        <w:t>ecads</w:t>
      </w:r>
      <w:proofErr w:type="spellEnd"/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. </w:t>
      </w:r>
    </w:p>
    <w:p w14:paraId="13F47577" w14:textId="77777777" w:rsidR="00C975DE" w:rsidRPr="00511B35" w:rsidRDefault="00304F28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2. Community ecology: characteristics -frequency, density, cover, life forms, competition, </w:t>
      </w:r>
    </w:p>
    <w:p w14:paraId="244B0A62" w14:textId="77777777" w:rsidR="00C975DE" w:rsidRPr="00511B35" w:rsidRDefault="00304F28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biological spectrum.   </w:t>
      </w:r>
    </w:p>
    <w:p w14:paraId="6DDA1542" w14:textId="77777777" w:rsidR="00C975DE" w:rsidRPr="00511B35" w:rsidRDefault="00304F28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3. Ecological succession: </w:t>
      </w:r>
      <w:proofErr w:type="spellStart"/>
      <w:r w:rsidRPr="00511B35">
        <w:rPr>
          <w:rFonts w:ascii="Arial" w:eastAsia="Arial" w:hAnsi="Arial" w:cs="Arial"/>
          <w:color w:val="000000"/>
          <w:sz w:val="24"/>
          <w:szCs w:val="24"/>
        </w:rPr>
        <w:t>Hydrosere</w:t>
      </w:r>
      <w:proofErr w:type="spellEnd"/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 and </w:t>
      </w:r>
      <w:proofErr w:type="spellStart"/>
      <w:r w:rsidRPr="00511B35">
        <w:rPr>
          <w:rFonts w:ascii="Arial" w:eastAsia="Arial" w:hAnsi="Arial" w:cs="Arial"/>
          <w:color w:val="000000"/>
          <w:sz w:val="24"/>
          <w:szCs w:val="24"/>
        </w:rPr>
        <w:t>Xerosere</w:t>
      </w:r>
      <w:proofErr w:type="spellEnd"/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. </w:t>
      </w:r>
    </w:p>
    <w:p w14:paraId="626E8600" w14:textId="77777777" w:rsidR="00C975DE" w:rsidRPr="00511B35" w:rsidRDefault="00304F28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4. Concepts of productivity: GPP, NPP and Community Respiration </w:t>
      </w:r>
    </w:p>
    <w:p w14:paraId="4517A61C" w14:textId="77777777" w:rsidR="00C975DE" w:rsidRPr="00511B35" w:rsidRDefault="00304F28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5. Secondary production, P/R ratio and Ecosystems. </w:t>
      </w:r>
    </w:p>
    <w:p w14:paraId="7F101CAB" w14:textId="77777777" w:rsidR="009E690A" w:rsidRDefault="009E690A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374C6088" w14:textId="0293E6F6" w:rsidR="00C975DE" w:rsidRPr="00511B35" w:rsidRDefault="00B72B59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511B35">
        <w:rPr>
          <w:rFonts w:ascii="Arial" w:eastAsia="Arial" w:hAnsi="Arial" w:cs="Arial"/>
          <w:b/>
          <w:color w:val="000000"/>
          <w:sz w:val="24"/>
          <w:szCs w:val="24"/>
        </w:rPr>
        <w:t>UNIT</w:t>
      </w:r>
      <w:r w:rsidR="00304F28" w:rsidRPr="00511B35">
        <w:rPr>
          <w:rFonts w:ascii="Arial" w:eastAsia="Arial" w:hAnsi="Arial" w:cs="Arial"/>
          <w:b/>
          <w:color w:val="000000"/>
          <w:sz w:val="24"/>
          <w:szCs w:val="24"/>
        </w:rPr>
        <w:t>-</w:t>
      </w:r>
      <w:r>
        <w:rPr>
          <w:rFonts w:ascii="Arial" w:eastAsia="Arial" w:hAnsi="Arial" w:cs="Arial"/>
          <w:b/>
          <w:color w:val="000000"/>
          <w:sz w:val="24"/>
          <w:szCs w:val="24"/>
        </w:rPr>
        <w:t>III</w:t>
      </w:r>
      <w:r w:rsidR="00304F28" w:rsidRPr="00511B35">
        <w:rPr>
          <w:rFonts w:ascii="Arial" w:eastAsia="Arial" w:hAnsi="Arial" w:cs="Arial"/>
          <w:b/>
          <w:color w:val="000000"/>
          <w:sz w:val="24"/>
          <w:szCs w:val="24"/>
        </w:rPr>
        <w:t xml:space="preserve">: Climate change-impacts 8Hrs. </w:t>
      </w:r>
    </w:p>
    <w:p w14:paraId="08200B84" w14:textId="3E1A15D1" w:rsidR="00C975DE" w:rsidRPr="00511B35" w:rsidRDefault="00B72B59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141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 xml:space="preserve">1. Soil degradation – causes, consequences and management strategies. </w:t>
      </w:r>
    </w:p>
    <w:p w14:paraId="50666CB7" w14:textId="09C3C25A" w:rsidR="00C975DE" w:rsidRPr="00511B35" w:rsidRDefault="00B72B59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141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 xml:space="preserve">2. Deforestation, forest fires – causes, consequences and management strategies. </w:t>
      </w:r>
    </w:p>
    <w:p w14:paraId="0465974E" w14:textId="3603BEDA" w:rsidR="00C975DE" w:rsidRPr="00511B35" w:rsidRDefault="00B72B59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141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 xml:space="preserve">3. Global warming, ozone layer depletion, acid rains, ocean acidification – causes and effects. </w:t>
      </w:r>
    </w:p>
    <w:p w14:paraId="486A3140" w14:textId="78A725DD" w:rsidR="00C975DE" w:rsidRPr="00511B35" w:rsidRDefault="00B72B59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141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 xml:space="preserve">4. Carbon foot prints and carbon credits; The Montreal and the Kyoto protocol. </w:t>
      </w:r>
    </w:p>
    <w:p w14:paraId="2CF03AA5" w14:textId="3F648A2B" w:rsidR="00C975DE" w:rsidRPr="00511B35" w:rsidRDefault="00B72B59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141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 xml:space="preserve">5. Plant indicators and their role in environmental monitoring. </w:t>
      </w:r>
    </w:p>
    <w:p w14:paraId="17068FFB" w14:textId="5E1EFBC6" w:rsidR="00C975DE" w:rsidRPr="00511B35" w:rsidRDefault="009E690A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511B35">
        <w:rPr>
          <w:rFonts w:ascii="Arial" w:eastAsia="Arial" w:hAnsi="Arial" w:cs="Arial"/>
          <w:b/>
          <w:color w:val="000000"/>
          <w:sz w:val="24"/>
          <w:szCs w:val="24"/>
        </w:rPr>
        <w:t>UNIT-</w:t>
      </w:r>
      <w:r>
        <w:rPr>
          <w:rFonts w:ascii="Arial" w:eastAsia="Arial" w:hAnsi="Arial" w:cs="Arial"/>
          <w:b/>
          <w:color w:val="000000"/>
          <w:sz w:val="24"/>
          <w:szCs w:val="24"/>
        </w:rPr>
        <w:t>IV</w:t>
      </w:r>
      <w:r w:rsidR="00304F28" w:rsidRPr="00511B35">
        <w:rPr>
          <w:rFonts w:ascii="Arial" w:eastAsia="Arial" w:hAnsi="Arial" w:cs="Arial"/>
          <w:b/>
          <w:color w:val="000000"/>
          <w:sz w:val="24"/>
          <w:szCs w:val="24"/>
        </w:rPr>
        <w:t xml:space="preserve">: Concepts of Biodiversity 10Hrs </w:t>
      </w:r>
    </w:p>
    <w:p w14:paraId="71CE40F6" w14:textId="77777777" w:rsidR="00C975DE" w:rsidRPr="00511B35" w:rsidRDefault="00304F28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425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511B35">
        <w:rPr>
          <w:rFonts w:ascii="Arial" w:eastAsia="Arial" w:hAnsi="Arial" w:cs="Arial"/>
          <w:color w:val="000000"/>
          <w:sz w:val="24"/>
          <w:szCs w:val="24"/>
        </w:rPr>
        <w:t>1.</w:t>
      </w:r>
      <w:r w:rsidR="009114D4" w:rsidRPr="00511B35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Biodiversity: Basic concepts, Convention on Biodiversity - Earth Summit. </w:t>
      </w:r>
    </w:p>
    <w:p w14:paraId="109F00BA" w14:textId="77777777" w:rsidR="00C975DE" w:rsidRPr="00511B35" w:rsidRDefault="00304F28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425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2. Value of Biodiversity; types and levels of biodiversity and Threats to biodiversity </w:t>
      </w:r>
    </w:p>
    <w:p w14:paraId="3EEB8DA7" w14:textId="77777777" w:rsidR="00C975DE" w:rsidRPr="00511B35" w:rsidRDefault="00304F28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425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3. Biodiversity Hot spots in India: North Eastern Himalayas and Western Ghats. </w:t>
      </w:r>
    </w:p>
    <w:p w14:paraId="6DA60E57" w14:textId="77777777" w:rsidR="00C975DE" w:rsidRPr="00511B35" w:rsidRDefault="00304F28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425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4. Principles of conservation: IUCN threat-categories, RED data book </w:t>
      </w:r>
    </w:p>
    <w:p w14:paraId="1681152C" w14:textId="77777777" w:rsidR="00C975DE" w:rsidRPr="00511B35" w:rsidRDefault="00304F28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425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5. Role of NBPGR and NBA in the conservation of Biodiversity. </w:t>
      </w:r>
    </w:p>
    <w:p w14:paraId="465D782F" w14:textId="27C5CBC7" w:rsidR="009E690A" w:rsidRDefault="009E690A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 w:rsidRPr="009114D4">
        <w:rPr>
          <w:rFonts w:ascii="Arial" w:hAnsi="Arial" w:cs="Arial"/>
          <w:bCs/>
          <w:sz w:val="24"/>
          <w:szCs w:val="24"/>
        </w:rPr>
        <w:lastRenderedPageBreak/>
        <w:t>B-M</w:t>
      </w:r>
      <w:r>
        <w:rPr>
          <w:rFonts w:ascii="Arial" w:hAnsi="Arial" w:cs="Arial"/>
          <w:bCs/>
          <w:sz w:val="24"/>
          <w:szCs w:val="24"/>
        </w:rPr>
        <w:t>i</w:t>
      </w:r>
      <w:r w:rsidRPr="009114D4">
        <w:rPr>
          <w:rFonts w:ascii="Arial" w:hAnsi="Arial" w:cs="Arial"/>
          <w:bCs/>
          <w:sz w:val="24"/>
          <w:szCs w:val="24"/>
        </w:rPr>
        <w:t>2-4101(3)</w:t>
      </w:r>
      <w:r w:rsidRPr="009114D4">
        <w:rPr>
          <w:rFonts w:ascii="Arial" w:hAnsi="Arial" w:cs="Arial"/>
          <w:b/>
          <w:bCs/>
          <w:sz w:val="24"/>
          <w:szCs w:val="24"/>
        </w:rPr>
        <w:t xml:space="preserve">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9E690A">
        <w:rPr>
          <w:rFonts w:ascii="Arial" w:hAnsi="Arial" w:cs="Arial"/>
          <w:bCs/>
          <w:sz w:val="24"/>
          <w:szCs w:val="24"/>
        </w:rPr>
        <w:t>:</w:t>
      </w:r>
      <w:proofErr w:type="gramEnd"/>
      <w:r w:rsidRPr="009E690A">
        <w:rPr>
          <w:rFonts w:ascii="Arial" w:hAnsi="Arial" w:cs="Arial"/>
          <w:bCs/>
          <w:sz w:val="24"/>
          <w:szCs w:val="24"/>
        </w:rPr>
        <w:t>: 2 ::</w:t>
      </w:r>
    </w:p>
    <w:p w14:paraId="31256D2F" w14:textId="77777777" w:rsidR="009E690A" w:rsidRDefault="009E690A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7115EC4F" w14:textId="0AD89053" w:rsidR="00C975DE" w:rsidRPr="00511B35" w:rsidRDefault="009E690A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511B35">
        <w:rPr>
          <w:rFonts w:ascii="Arial" w:eastAsia="Arial" w:hAnsi="Arial" w:cs="Arial"/>
          <w:b/>
          <w:color w:val="000000"/>
          <w:sz w:val="24"/>
          <w:szCs w:val="24"/>
        </w:rPr>
        <w:t>UNIT-</w:t>
      </w:r>
      <w:r>
        <w:rPr>
          <w:rFonts w:ascii="Arial" w:eastAsia="Arial" w:hAnsi="Arial" w:cs="Arial"/>
          <w:b/>
          <w:color w:val="000000"/>
          <w:sz w:val="24"/>
          <w:szCs w:val="24"/>
        </w:rPr>
        <w:t>V</w:t>
      </w:r>
      <w:r w:rsidR="00304F28" w:rsidRPr="00511B35">
        <w:rPr>
          <w:rFonts w:ascii="Arial" w:eastAsia="Arial" w:hAnsi="Arial" w:cs="Arial"/>
          <w:b/>
          <w:color w:val="000000"/>
          <w:sz w:val="24"/>
          <w:szCs w:val="24"/>
        </w:rPr>
        <w:t xml:space="preserve">: Phytogeography 7 Hrs. </w:t>
      </w:r>
    </w:p>
    <w:p w14:paraId="71177CCC" w14:textId="77777777" w:rsidR="00C975DE" w:rsidRPr="00511B35" w:rsidRDefault="00304F28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511B35">
        <w:rPr>
          <w:rFonts w:ascii="Arial" w:eastAsia="Arial" w:hAnsi="Arial" w:cs="Arial"/>
          <w:color w:val="000000"/>
          <w:sz w:val="24"/>
          <w:szCs w:val="24"/>
        </w:rPr>
        <w:t>1. Principles of Phytogeography, Distribution (</w:t>
      </w:r>
      <w:proofErr w:type="spellStart"/>
      <w:r w:rsidRPr="00511B35">
        <w:rPr>
          <w:rFonts w:ascii="Arial" w:eastAsia="Arial" w:hAnsi="Arial" w:cs="Arial"/>
          <w:color w:val="000000"/>
          <w:sz w:val="24"/>
          <w:szCs w:val="24"/>
        </w:rPr>
        <w:t>wides</w:t>
      </w:r>
      <w:proofErr w:type="spellEnd"/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, endemic, discontinuous species) </w:t>
      </w:r>
    </w:p>
    <w:p w14:paraId="2D1B7FBE" w14:textId="77777777" w:rsidR="00C975DE" w:rsidRPr="00511B35" w:rsidRDefault="00304F28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2. Endemism – types and causes. </w:t>
      </w:r>
    </w:p>
    <w:p w14:paraId="13006994" w14:textId="77777777" w:rsidR="00C975DE" w:rsidRPr="00511B35" w:rsidRDefault="00304F28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3. Phytogeographic regions of World. </w:t>
      </w:r>
    </w:p>
    <w:p w14:paraId="11DF062B" w14:textId="77777777" w:rsidR="00C975DE" w:rsidRPr="00511B35" w:rsidRDefault="00304F28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4. Phytogeographic regions of India. </w:t>
      </w:r>
    </w:p>
    <w:p w14:paraId="33FC6A53" w14:textId="77777777" w:rsidR="00C975DE" w:rsidRPr="00511B35" w:rsidRDefault="00304F28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5. Vegetation types in Andhra Pradesh. </w:t>
      </w:r>
    </w:p>
    <w:p w14:paraId="7587CFA9" w14:textId="77777777" w:rsidR="00C975DE" w:rsidRPr="00511B35" w:rsidRDefault="00C975DE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76367A9B" w14:textId="77777777" w:rsidR="00C975DE" w:rsidRPr="00511B35" w:rsidRDefault="00304F28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511B35">
        <w:rPr>
          <w:rFonts w:ascii="Arial" w:eastAsia="Arial" w:hAnsi="Arial" w:cs="Arial"/>
          <w:b/>
          <w:color w:val="000000"/>
          <w:sz w:val="24"/>
          <w:szCs w:val="24"/>
        </w:rPr>
        <w:t xml:space="preserve">IV. Text Books: </w:t>
      </w:r>
    </w:p>
    <w:p w14:paraId="230A8206" w14:textId="35D6B26E" w:rsidR="00C975DE" w:rsidRPr="00511B35" w:rsidRDefault="00B72B59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after="167" w:line="276" w:lineRule="auto"/>
        <w:ind w:hanging="425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 </w:t>
      </w:r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 xml:space="preserve">1. Pandey, B.P. (2013) College Botany, Volumes- II &amp; III, S. Chand Publishing, New </w:t>
      </w:r>
      <w:r w:rsidR="009114D4" w:rsidRPr="00511B35">
        <w:rPr>
          <w:rFonts w:ascii="Arial" w:eastAsia="Arial" w:hAnsi="Arial" w:cs="Arial"/>
          <w:color w:val="000000"/>
          <w:sz w:val="24"/>
          <w:szCs w:val="24"/>
        </w:rPr>
        <w:t xml:space="preserve">  </w:t>
      </w:r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 xml:space="preserve">Delhi </w:t>
      </w:r>
    </w:p>
    <w:p w14:paraId="652AE171" w14:textId="0DA2B3C1" w:rsidR="00C975DE" w:rsidRPr="00511B35" w:rsidRDefault="00B72B59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425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  </w:t>
      </w:r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 xml:space="preserve">2. Bhattacharya, K., G. </w:t>
      </w:r>
      <w:proofErr w:type="spellStart"/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>Hait</w:t>
      </w:r>
      <w:proofErr w:type="spellEnd"/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 xml:space="preserve"> &amp; Ghosh, A. K., (2011) A Text Book of Botany, </w:t>
      </w:r>
      <w:proofErr w:type="spellStart"/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>VolumeII</w:t>
      </w:r>
      <w:proofErr w:type="spellEnd"/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 xml:space="preserve">, New Central Book Agency Pvt. Ltd., Kolkata </w:t>
      </w:r>
    </w:p>
    <w:p w14:paraId="39178DE8" w14:textId="0572C02D" w:rsidR="00C975DE" w:rsidRPr="00511B35" w:rsidRDefault="00B72B59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425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</w:t>
      </w:r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 xml:space="preserve">3. </w:t>
      </w:r>
      <w:proofErr w:type="spellStart"/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>N.</w:t>
      </w:r>
      <w:proofErr w:type="gramStart"/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>S.Subrahmanyam</w:t>
      </w:r>
      <w:proofErr w:type="spellEnd"/>
      <w:proofErr w:type="gramEnd"/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 xml:space="preserve">&amp; A.V.S.S. </w:t>
      </w:r>
      <w:proofErr w:type="spellStart"/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>Sambamurty</w:t>
      </w:r>
      <w:proofErr w:type="spellEnd"/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 xml:space="preserve"> (2008) Ecology </w:t>
      </w:r>
      <w:proofErr w:type="spellStart"/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>Narosa</w:t>
      </w:r>
      <w:proofErr w:type="spellEnd"/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 xml:space="preserve"> Publishing House, New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 </w:t>
      </w:r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 xml:space="preserve">Delhi </w:t>
      </w:r>
    </w:p>
    <w:p w14:paraId="57ABDFA9" w14:textId="77777777" w:rsidR="00C975DE" w:rsidRPr="00511B35" w:rsidRDefault="00304F28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4. Sharma, P.D. (2012) Ecology and Environment. Rastogi Publications, </w:t>
      </w:r>
      <w:proofErr w:type="gramStart"/>
      <w:r w:rsidRPr="00511B35">
        <w:rPr>
          <w:rFonts w:ascii="Arial" w:eastAsia="Arial" w:hAnsi="Arial" w:cs="Arial"/>
          <w:color w:val="000000"/>
          <w:sz w:val="24"/>
          <w:szCs w:val="24"/>
        </w:rPr>
        <w:t>Meerut,  India</w:t>
      </w:r>
      <w:proofErr w:type="gramEnd"/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. </w:t>
      </w:r>
    </w:p>
    <w:p w14:paraId="77B04330" w14:textId="77777777" w:rsidR="00C975DE" w:rsidRPr="00511B35" w:rsidRDefault="00304F28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5. U. Kumar (2007) Biodiversity: Principles &amp; Conservation, </w:t>
      </w:r>
      <w:proofErr w:type="spellStart"/>
      <w:r w:rsidRPr="00511B35">
        <w:rPr>
          <w:rFonts w:ascii="Arial" w:eastAsia="Arial" w:hAnsi="Arial" w:cs="Arial"/>
          <w:color w:val="000000"/>
          <w:sz w:val="24"/>
          <w:szCs w:val="24"/>
        </w:rPr>
        <w:t>Agrobios</w:t>
      </w:r>
      <w:proofErr w:type="spellEnd"/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 (India</w:t>
      </w:r>
      <w:proofErr w:type="gramStart"/>
      <w:r w:rsidRPr="00511B35">
        <w:rPr>
          <w:rFonts w:ascii="Arial" w:eastAsia="Arial" w:hAnsi="Arial" w:cs="Arial"/>
          <w:color w:val="000000"/>
          <w:sz w:val="24"/>
          <w:szCs w:val="24"/>
        </w:rPr>
        <w:t>),  Jodhpur</w:t>
      </w:r>
      <w:proofErr w:type="gramEnd"/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400E7EC0" w14:textId="564F2D61" w:rsidR="00C975DE" w:rsidRPr="00511B35" w:rsidRDefault="00B72B59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84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</w:t>
      </w:r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 xml:space="preserve">6. Mani, M.S (1974) Ecology &amp; Biogeography of India Dr. W. Junk Publishers, The Hague </w:t>
      </w:r>
    </w:p>
    <w:p w14:paraId="07215E66" w14:textId="77777777" w:rsidR="00C975DE" w:rsidRPr="00511B35" w:rsidRDefault="00C975DE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262F2FF2" w14:textId="77777777" w:rsidR="00C975DE" w:rsidRPr="00511B35" w:rsidRDefault="00304F28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511B35">
        <w:rPr>
          <w:rFonts w:ascii="Arial" w:eastAsia="Arial" w:hAnsi="Arial" w:cs="Arial"/>
          <w:b/>
          <w:color w:val="000000"/>
          <w:sz w:val="24"/>
          <w:szCs w:val="24"/>
        </w:rPr>
        <w:t xml:space="preserve">V. Reference Books: </w:t>
      </w:r>
    </w:p>
    <w:p w14:paraId="7B4F15ED" w14:textId="77777777" w:rsidR="00C975DE" w:rsidRPr="00511B35" w:rsidRDefault="00304F28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1. Kormondy, Edward J. (1996) Concepts of </w:t>
      </w:r>
      <w:proofErr w:type="spellStart"/>
      <w:proofErr w:type="gramStart"/>
      <w:r w:rsidRPr="00511B35">
        <w:rPr>
          <w:rFonts w:ascii="Arial" w:eastAsia="Arial" w:hAnsi="Arial" w:cs="Arial"/>
          <w:color w:val="000000"/>
          <w:sz w:val="24"/>
          <w:szCs w:val="24"/>
        </w:rPr>
        <w:t>Ecology,Prentice</w:t>
      </w:r>
      <w:proofErr w:type="spellEnd"/>
      <w:proofErr w:type="gramEnd"/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-Hall of India Private </w:t>
      </w:r>
    </w:p>
    <w:p w14:paraId="24091C16" w14:textId="02246BB1" w:rsidR="00C975DE" w:rsidRPr="00511B35" w:rsidRDefault="00B72B59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</w:t>
      </w:r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 xml:space="preserve">Limited, New Delhi </w:t>
      </w:r>
    </w:p>
    <w:p w14:paraId="0C873C8E" w14:textId="77777777" w:rsidR="00C975DE" w:rsidRPr="00511B35" w:rsidRDefault="00304F28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2. </w:t>
      </w:r>
      <w:proofErr w:type="spellStart"/>
      <w:r w:rsidRPr="00511B35">
        <w:rPr>
          <w:rFonts w:ascii="Arial" w:eastAsia="Arial" w:hAnsi="Arial" w:cs="Arial"/>
          <w:color w:val="000000"/>
          <w:sz w:val="24"/>
          <w:szCs w:val="24"/>
        </w:rPr>
        <w:t>Begon</w:t>
      </w:r>
      <w:proofErr w:type="spellEnd"/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, M., J.L. Harper &amp; C.R. Townsend (2003) Ecology, Blackwell Science </w:t>
      </w:r>
    </w:p>
    <w:p w14:paraId="3B2ACEC8" w14:textId="03926E04" w:rsidR="00C975DE" w:rsidRPr="00511B35" w:rsidRDefault="00B72B59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</w:t>
      </w:r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 xml:space="preserve">Ltd., U.S.A. </w:t>
      </w:r>
    </w:p>
    <w:p w14:paraId="744B9529" w14:textId="77777777" w:rsidR="00C975DE" w:rsidRPr="00511B35" w:rsidRDefault="00304F28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after="167" w:line="276" w:lineRule="auto"/>
        <w:ind w:firstLine="709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3. Eugene P. </w:t>
      </w:r>
      <w:proofErr w:type="spellStart"/>
      <w:r w:rsidRPr="00511B35">
        <w:rPr>
          <w:rFonts w:ascii="Arial" w:eastAsia="Arial" w:hAnsi="Arial" w:cs="Arial"/>
          <w:color w:val="000000"/>
          <w:sz w:val="24"/>
          <w:szCs w:val="24"/>
        </w:rPr>
        <w:t>Odum</w:t>
      </w:r>
      <w:proofErr w:type="spellEnd"/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 (1996) Fundamentals of Ecology, Natraj Publishers, Dehradun </w:t>
      </w:r>
    </w:p>
    <w:p w14:paraId="12A6432D" w14:textId="77777777" w:rsidR="00C975DE" w:rsidRPr="00511B35" w:rsidRDefault="00304F28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4. Kumar, H.D. (1992) Modern Concepts of Ecology (7th </w:t>
      </w:r>
      <w:proofErr w:type="spellStart"/>
      <w:r w:rsidRPr="00511B35">
        <w:rPr>
          <w:rFonts w:ascii="Arial" w:eastAsia="Arial" w:hAnsi="Arial" w:cs="Arial"/>
          <w:color w:val="000000"/>
          <w:sz w:val="24"/>
          <w:szCs w:val="24"/>
        </w:rPr>
        <w:t>Edn</w:t>
      </w:r>
      <w:proofErr w:type="spellEnd"/>
      <w:r w:rsidRPr="00511B35">
        <w:rPr>
          <w:rFonts w:ascii="Arial" w:eastAsia="Arial" w:hAnsi="Arial" w:cs="Arial"/>
          <w:color w:val="000000"/>
          <w:sz w:val="24"/>
          <w:szCs w:val="24"/>
        </w:rPr>
        <w:t>.</w:t>
      </w:r>
      <w:proofErr w:type="gramStart"/>
      <w:r w:rsidRPr="00511B35">
        <w:rPr>
          <w:rFonts w:ascii="Arial" w:eastAsia="Arial" w:hAnsi="Arial" w:cs="Arial"/>
          <w:color w:val="000000"/>
          <w:sz w:val="24"/>
          <w:szCs w:val="24"/>
        </w:rPr>
        <w:t>,)Vikas</w:t>
      </w:r>
      <w:proofErr w:type="gramEnd"/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 Publishing </w:t>
      </w:r>
    </w:p>
    <w:p w14:paraId="0F6BE3CD" w14:textId="0FD8460F" w:rsidR="00C975DE" w:rsidRPr="00511B35" w:rsidRDefault="00B72B59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</w:t>
      </w:r>
      <w:proofErr w:type="spellStart"/>
      <w:proofErr w:type="gramStart"/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>Co.,New</w:t>
      </w:r>
      <w:proofErr w:type="spellEnd"/>
      <w:proofErr w:type="gramEnd"/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 xml:space="preserve"> Delhi. </w:t>
      </w:r>
    </w:p>
    <w:p w14:paraId="390EE9C5" w14:textId="77777777" w:rsidR="00C975DE" w:rsidRPr="00511B35" w:rsidRDefault="00304F28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after="164" w:line="276" w:lineRule="auto"/>
        <w:ind w:firstLine="709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5. Newman, E.I. (2000): Applied Ecology Blackwell Scientific Publisher, U.K. </w:t>
      </w:r>
    </w:p>
    <w:p w14:paraId="0C2AEA2F" w14:textId="77777777" w:rsidR="00C975DE" w:rsidRPr="00511B35" w:rsidRDefault="00304F28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6. Chapman, J.L&amp;M.J. Reiss (1992): Ecology - Principles &amp; </w:t>
      </w:r>
    </w:p>
    <w:p w14:paraId="6566C8B7" w14:textId="7D32AAD9" w:rsidR="00C975DE" w:rsidRPr="00511B35" w:rsidRDefault="009114D4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142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     </w:t>
      </w:r>
      <w:r w:rsidR="00B72B59">
        <w:rPr>
          <w:rFonts w:ascii="Arial" w:eastAsia="Arial" w:hAnsi="Arial" w:cs="Arial"/>
          <w:color w:val="000000"/>
          <w:sz w:val="24"/>
          <w:szCs w:val="24"/>
        </w:rPr>
        <w:t xml:space="preserve">       </w:t>
      </w:r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 xml:space="preserve">Applications. Cambridge University Press, U.K. </w:t>
      </w:r>
    </w:p>
    <w:p w14:paraId="332F04CD" w14:textId="0B64F499" w:rsidR="00C975DE" w:rsidRPr="00511B35" w:rsidRDefault="00B72B59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before="120"/>
        <w:ind w:left="993" w:hanging="85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    </w:t>
      </w:r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 xml:space="preserve">7. Kumar H.D. (2000) Biodiversity &amp; Sustainable Conservation Oxford &amp; IBH </w:t>
      </w:r>
      <w:proofErr w:type="gramStart"/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 xml:space="preserve">Publishing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>Co</w:t>
      </w:r>
      <w:proofErr w:type="gramEnd"/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   </w:t>
      </w:r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 xml:space="preserve">Ltd. New Delhi. </w:t>
      </w:r>
    </w:p>
    <w:p w14:paraId="2DD7EAAA" w14:textId="77777777" w:rsidR="00C975DE" w:rsidRPr="00511B35" w:rsidRDefault="00304F28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before="120"/>
        <w:ind w:firstLine="709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8. Cain, </w:t>
      </w:r>
      <w:proofErr w:type="gramStart"/>
      <w:r w:rsidRPr="00511B35">
        <w:rPr>
          <w:rFonts w:ascii="Arial" w:eastAsia="Arial" w:hAnsi="Arial" w:cs="Arial"/>
          <w:color w:val="000000"/>
          <w:sz w:val="24"/>
          <w:szCs w:val="24"/>
        </w:rPr>
        <w:t>S.A .</w:t>
      </w:r>
      <w:proofErr w:type="gramEnd"/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 (1944) Foundations of Plant Geography Harper &amp; Brothers, N.Y. </w:t>
      </w:r>
    </w:p>
    <w:p w14:paraId="4F524C74" w14:textId="77777777" w:rsidR="00C975DE" w:rsidRPr="00511B35" w:rsidRDefault="00304F28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firstLine="709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9. Good, R. (1997) The Geography of flowering Plants (2nd </w:t>
      </w:r>
      <w:proofErr w:type="spellStart"/>
      <w:r w:rsidRPr="00511B35">
        <w:rPr>
          <w:rFonts w:ascii="Arial" w:eastAsia="Arial" w:hAnsi="Arial" w:cs="Arial"/>
          <w:color w:val="000000"/>
          <w:sz w:val="24"/>
          <w:szCs w:val="24"/>
        </w:rPr>
        <w:t>Edn</w:t>
      </w:r>
      <w:proofErr w:type="spellEnd"/>
      <w:r w:rsidRPr="00511B35">
        <w:rPr>
          <w:rFonts w:ascii="Arial" w:eastAsia="Arial" w:hAnsi="Arial" w:cs="Arial"/>
          <w:color w:val="000000"/>
          <w:sz w:val="24"/>
          <w:szCs w:val="24"/>
        </w:rPr>
        <w:t xml:space="preserve">.) Longmans, Green </w:t>
      </w:r>
    </w:p>
    <w:p w14:paraId="234BF009" w14:textId="123495C7" w:rsidR="00C975DE" w:rsidRPr="00511B35" w:rsidRDefault="00B72B59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</w:t>
      </w:r>
      <w:r w:rsidR="00304F28" w:rsidRPr="00511B35">
        <w:rPr>
          <w:rFonts w:ascii="Arial" w:eastAsia="Arial" w:hAnsi="Arial" w:cs="Arial"/>
          <w:color w:val="000000"/>
          <w:sz w:val="24"/>
          <w:szCs w:val="24"/>
        </w:rPr>
        <w:t xml:space="preserve">&amp; Co., Inc., London &amp; Allied Science Publishers, New Delhi </w:t>
      </w:r>
    </w:p>
    <w:p w14:paraId="10011E2D" w14:textId="77777777" w:rsidR="00B72B59" w:rsidRDefault="00B72B59" w:rsidP="00B72B59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0EF14E01" w14:textId="77777777" w:rsidR="009114D4" w:rsidRPr="00511B35" w:rsidRDefault="009114D4" w:rsidP="00B72B59">
      <w:pPr>
        <w:spacing w:line="276" w:lineRule="auto"/>
        <w:jc w:val="both"/>
        <w:rPr>
          <w:rFonts w:ascii="Arial" w:eastAsia="Arial" w:hAnsi="Arial" w:cs="Arial"/>
          <w:sz w:val="24"/>
          <w:szCs w:val="24"/>
        </w:rPr>
      </w:pPr>
    </w:p>
    <w:p w14:paraId="5A4A2D71" w14:textId="77777777" w:rsidR="00C975DE" w:rsidRPr="009114D4" w:rsidRDefault="009114D4" w:rsidP="009114D4">
      <w:pPr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***          ***        ***</w:t>
      </w:r>
    </w:p>
    <w:sectPr w:rsidR="00C975DE" w:rsidRPr="009114D4" w:rsidSect="00B72B59">
      <w:pgSz w:w="11909" w:h="16834" w:code="9"/>
      <w:pgMar w:top="567" w:right="851" w:bottom="567" w:left="851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75DE"/>
    <w:rsid w:val="000F60FA"/>
    <w:rsid w:val="00304F28"/>
    <w:rsid w:val="00511B35"/>
    <w:rsid w:val="007A583F"/>
    <w:rsid w:val="009114D4"/>
    <w:rsid w:val="009E690A"/>
    <w:rsid w:val="00B72B59"/>
    <w:rsid w:val="00C9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019B2F"/>
  <w15:docId w15:val="{351C6C2C-2AB4-43C3-9FF7-A4CE03745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1862"/>
  </w:style>
  <w:style w:type="paragraph" w:styleId="Heading1">
    <w:name w:val="heading 1"/>
    <w:basedOn w:val="Normal"/>
    <w:uiPriority w:val="9"/>
    <w:qFormat/>
    <w:rsid w:val="00C01862"/>
    <w:pPr>
      <w:ind w:left="82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rsid w:val="00C01862"/>
    <w:pPr>
      <w:ind w:left="885"/>
      <w:jc w:val="center"/>
      <w:outlineLvl w:val="1"/>
    </w:pPr>
    <w:rPr>
      <w:b/>
      <w:bCs/>
      <w:i/>
      <w:iCs/>
      <w:sz w:val="24"/>
      <w:szCs w:val="24"/>
    </w:rPr>
  </w:style>
  <w:style w:type="paragraph" w:styleId="Heading3">
    <w:name w:val="heading 3"/>
    <w:basedOn w:val="Normal1"/>
    <w:next w:val="Normal1"/>
    <w:rsid w:val="00C975D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rsid w:val="00C975D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rsid w:val="00C975DE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1"/>
    <w:next w:val="Normal1"/>
    <w:rsid w:val="00C975D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C975DE"/>
  </w:style>
  <w:style w:type="paragraph" w:styleId="Title">
    <w:name w:val="Title"/>
    <w:basedOn w:val="Normal"/>
    <w:uiPriority w:val="10"/>
    <w:qFormat/>
    <w:rsid w:val="00C01862"/>
    <w:pPr>
      <w:spacing w:before="89"/>
      <w:ind w:left="884" w:right="323"/>
      <w:jc w:val="center"/>
    </w:pPr>
    <w:rPr>
      <w:b/>
      <w:bCs/>
      <w:sz w:val="28"/>
      <w:szCs w:val="28"/>
    </w:rPr>
  </w:style>
  <w:style w:type="paragraph" w:styleId="BodyText">
    <w:name w:val="Body Text"/>
    <w:basedOn w:val="Normal"/>
    <w:uiPriority w:val="1"/>
    <w:qFormat/>
    <w:rsid w:val="00C01862"/>
    <w:pPr>
      <w:ind w:left="154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C01862"/>
    <w:pPr>
      <w:ind w:left="1540" w:hanging="361"/>
    </w:pPr>
  </w:style>
  <w:style w:type="paragraph" w:customStyle="1" w:styleId="TableParagraph">
    <w:name w:val="Table Paragraph"/>
    <w:basedOn w:val="Normal"/>
    <w:uiPriority w:val="1"/>
    <w:qFormat/>
    <w:rsid w:val="00C01862"/>
  </w:style>
  <w:style w:type="paragraph" w:styleId="BalloonText">
    <w:name w:val="Balloon Text"/>
    <w:basedOn w:val="Normal"/>
    <w:link w:val="BalloonTextChar"/>
    <w:uiPriority w:val="99"/>
    <w:semiHidden/>
    <w:unhideWhenUsed/>
    <w:rsid w:val="00BE44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4EA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6D250A"/>
    <w:pPr>
      <w:widowControl/>
      <w:adjustRightInd w:val="0"/>
    </w:pPr>
    <w:rPr>
      <w:color w:val="000000"/>
      <w:sz w:val="24"/>
      <w:szCs w:val="24"/>
    </w:rPr>
  </w:style>
  <w:style w:type="paragraph" w:styleId="Subtitle">
    <w:name w:val="Subtitle"/>
    <w:basedOn w:val="Normal"/>
    <w:next w:val="Normal"/>
    <w:rsid w:val="00C975D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1KZ5NXVAotQVy2FaKascgDUvWg==">CgMxLjA4AHIhMTZvcDZueXVFdVdKeWR2X0FHWXhRNk9RQ0diY2dhZm1j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Srinivas</dc:creator>
  <cp:lastModifiedBy>admin</cp:lastModifiedBy>
  <cp:revision>5</cp:revision>
  <dcterms:created xsi:type="dcterms:W3CDTF">2021-09-06T06:24:00Z</dcterms:created>
  <dcterms:modified xsi:type="dcterms:W3CDTF">2026-02-05T08:15:00Z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2020-07-17T00:00:00Z</vt:lpwstr>
  </property>
  <property fmtid="{D5CDD505-2E9C-101B-9397-08002B2CF9AE}" pid="3" name="Creator">
    <vt:lpwstr>Microsoft® Word 2013</vt:lpwstr>
  </property>
  <property fmtid="{D5CDD505-2E9C-101B-9397-08002B2CF9AE}" pid="4" name="LastSaved">
    <vt:lpwstr>2021-09-06T00:00:00Z</vt:lpwstr>
  </property>
</Properties>
</file>